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087"/>
        <w:gridCol w:w="5023"/>
      </w:tblGrid>
      <w:tr w:rsidR="0010502D" w:rsidRPr="00506ECF" w:rsidTr="00E13755">
        <w:tc>
          <w:tcPr>
            <w:tcW w:w="959" w:type="dxa"/>
          </w:tcPr>
          <w:p w:rsidR="0010502D" w:rsidRPr="00506ECF" w:rsidRDefault="0010502D" w:rsidP="00E13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EC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087" w:type="dxa"/>
          </w:tcPr>
          <w:p w:rsidR="0010502D" w:rsidRDefault="0010502D" w:rsidP="00E13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ECF">
              <w:rPr>
                <w:rFonts w:ascii="Times New Roman" w:hAnsi="Times New Roman"/>
                <w:b/>
                <w:sz w:val="24"/>
                <w:szCs w:val="24"/>
              </w:rPr>
              <w:t>Наименование публикации</w:t>
            </w:r>
          </w:p>
          <w:p w:rsidR="0010502D" w:rsidRPr="00506ECF" w:rsidRDefault="0010502D" w:rsidP="00E13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23" w:type="dxa"/>
          </w:tcPr>
          <w:p w:rsidR="0010502D" w:rsidRPr="00506ECF" w:rsidRDefault="0010502D" w:rsidP="00E13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ECF">
              <w:rPr>
                <w:rFonts w:ascii="Times New Roman" w:hAnsi="Times New Roman"/>
                <w:b/>
                <w:sz w:val="24"/>
                <w:szCs w:val="24"/>
              </w:rPr>
              <w:t>Журнал</w:t>
            </w:r>
          </w:p>
        </w:tc>
      </w:tr>
      <w:tr w:rsidR="0010502D" w:rsidRPr="008132DE" w:rsidTr="00E13755">
        <w:tc>
          <w:tcPr>
            <w:tcW w:w="15069" w:type="dxa"/>
            <w:gridSpan w:val="3"/>
            <w:shd w:val="clear" w:color="auto" w:fill="BFBFBF"/>
          </w:tcPr>
          <w:p w:rsidR="0010502D" w:rsidRPr="008132DE" w:rsidRDefault="0010502D" w:rsidP="00E137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2022</w:t>
            </w:r>
            <w:r w:rsidRPr="00040059">
              <w:rPr>
                <w:rFonts w:ascii="Times New Roman" w:hAnsi="Times New Roman"/>
                <w:b/>
                <w:sz w:val="32"/>
                <w:szCs w:val="32"/>
              </w:rPr>
              <w:t xml:space="preserve"> год</w:t>
            </w:r>
          </w:p>
        </w:tc>
      </w:tr>
      <w:tr w:rsidR="0010502D" w:rsidRPr="00D46A2C" w:rsidTr="00E13755">
        <w:tc>
          <w:tcPr>
            <w:tcW w:w="959" w:type="dxa"/>
            <w:shd w:val="clear" w:color="auto" w:fill="FFFFFF"/>
          </w:tcPr>
          <w:p w:rsidR="0010502D" w:rsidRDefault="0010502D" w:rsidP="00E1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0502D" w:rsidRPr="008132DE" w:rsidRDefault="0010502D" w:rsidP="00E1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</w:p>
        </w:tc>
        <w:tc>
          <w:tcPr>
            <w:tcW w:w="9087" w:type="dxa"/>
            <w:shd w:val="clear" w:color="auto" w:fill="FFFFFF"/>
          </w:tcPr>
          <w:p w:rsidR="0010502D" w:rsidRPr="00172CF8" w:rsidRDefault="0010502D" w:rsidP="00E1375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B87990">
              <w:rPr>
                <w:rFonts w:ascii="Times New Roman" w:hAnsi="Times New Roman"/>
                <w:sz w:val="24"/>
                <w:szCs w:val="24"/>
                <w:lang w:val="en-US"/>
              </w:rPr>
              <w:t>icroflora</w:t>
            </w:r>
            <w:r w:rsidRPr="00172C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87990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172C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patients</w:t>
            </w:r>
            <w:r w:rsidRPr="00172C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with</w:t>
            </w:r>
            <w:r w:rsidRPr="00172C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community</w:t>
            </w:r>
            <w:r w:rsidRPr="00172CF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acquired</w:t>
            </w:r>
            <w:r w:rsidRPr="00172C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pneumonia</w:t>
            </w:r>
            <w:r w:rsidRPr="00172C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172C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hospital</w:t>
            </w:r>
            <w:r w:rsidRPr="00172C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environment</w:t>
            </w:r>
            <w:r w:rsidRPr="00172C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172C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Blagoveshchensk</w:t>
            </w:r>
            <w:r w:rsidRPr="00172C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during</w:t>
            </w:r>
            <w:r w:rsidRPr="00172C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pandemic</w:t>
            </w:r>
            <w:r w:rsidRPr="00172C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6B12C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O. </w:t>
            </w:r>
            <w:proofErr w:type="spellStart"/>
            <w:r w:rsidRPr="006B12C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Kurganova</w:t>
            </w:r>
            <w:proofErr w:type="spellEnd"/>
            <w:r w:rsidRPr="00172CF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 w:rsidRPr="00172CF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Pshenichnaya</w:t>
            </w:r>
            <w:proofErr w:type="spellEnd"/>
            <w:r w:rsidRPr="00172CF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</w:t>
            </w:r>
            <w:r w:rsidRPr="00172CF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Burdinskaya</w:t>
            </w:r>
            <w:proofErr w:type="spellEnd"/>
            <w:r w:rsidRPr="00172CF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172CF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Natykan</w:t>
            </w:r>
            <w:proofErr w:type="spellEnd"/>
            <w:r w:rsidRPr="00172CF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</w:t>
            </w:r>
            <w:r w:rsidRPr="00172CF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Trotsenko</w:t>
            </w:r>
            <w:proofErr w:type="spellEnd"/>
            <w:r w:rsidRPr="00172CF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 w:rsidRPr="00172CF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Bondarenko</w:t>
            </w:r>
            <w:proofErr w:type="spellEnd"/>
            <w:r w:rsidRPr="00172CF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</w:t>
            </w:r>
            <w:r w:rsidRPr="00172CF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Shmylenko</w:t>
            </w:r>
            <w:proofErr w:type="spellEnd"/>
            <w:r w:rsidRPr="00172CF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</w:t>
            </w:r>
            <w:r w:rsidRPr="00172CF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Bazykina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5023" w:type="dxa"/>
            <w:shd w:val="clear" w:color="auto" w:fill="FFFFFF"/>
          </w:tcPr>
          <w:p w:rsidR="0010502D" w:rsidRPr="005B16F9" w:rsidRDefault="0010502D" w:rsidP="00E137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International journal of  infectious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Discases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2022 - </w:t>
            </w:r>
            <w:r w:rsidRPr="00172CF8">
              <w:rPr>
                <w:rFonts w:ascii="Times New Roman" w:hAnsi="Times New Roman"/>
                <w:sz w:val="24"/>
                <w:szCs w:val="24"/>
                <w:lang w:val="en-US"/>
              </w:rPr>
              <w:t>№ 116</w:t>
            </w:r>
            <w:r w:rsidRPr="005B16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0502D" w:rsidRPr="00FF35B7" w:rsidTr="00E13755">
        <w:tc>
          <w:tcPr>
            <w:tcW w:w="959" w:type="dxa"/>
            <w:shd w:val="clear" w:color="auto" w:fill="FFFFFF"/>
          </w:tcPr>
          <w:p w:rsidR="0010502D" w:rsidRDefault="0010502D" w:rsidP="00E1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10502D" w:rsidRPr="00896E0D" w:rsidRDefault="0010502D" w:rsidP="00E1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РИНЦ, ВАК</w:t>
            </w:r>
          </w:p>
        </w:tc>
        <w:tc>
          <w:tcPr>
            <w:tcW w:w="9087" w:type="dxa"/>
            <w:shd w:val="clear" w:color="auto" w:fill="FFFFFF"/>
          </w:tcPr>
          <w:p w:rsidR="0010502D" w:rsidRPr="00FF35B7" w:rsidRDefault="0010502D" w:rsidP="00E1375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E0D">
              <w:rPr>
                <w:rFonts w:ascii="Times New Roman" w:hAnsi="Times New Roman"/>
                <w:color w:val="000000"/>
                <w:sz w:val="24"/>
                <w:szCs w:val="24"/>
              </w:rPr>
              <w:t>Серопревалентность</w:t>
            </w:r>
            <w:proofErr w:type="spellEnd"/>
            <w:r w:rsidRPr="00896E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антител к SARS-COV-2 у детей на фоне эпидемии COVID-19 в Российской Федерации (</w:t>
            </w:r>
            <w:r w:rsidRPr="00896E0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А.Ю. Попова, В.С. Смирнов, Е.Е. Андреева, Е.А. </w:t>
            </w:r>
            <w:proofErr w:type="spellStart"/>
            <w:r w:rsidRPr="00896E0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Бабура</w:t>
            </w:r>
            <w:proofErr w:type="spellEnd"/>
            <w:r w:rsidRPr="00896E0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С.В. </w:t>
            </w:r>
            <w:proofErr w:type="spellStart"/>
            <w:r w:rsidRPr="00896E0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Балахонов,Н.С</w:t>
            </w:r>
            <w:proofErr w:type="spellEnd"/>
            <w:r w:rsidRPr="00896E0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96E0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Башкетова</w:t>
            </w:r>
            <w:proofErr w:type="spellEnd"/>
            <w:r w:rsidRPr="00896E0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96E0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С.А.Бугоркова</w:t>
            </w:r>
            <w:proofErr w:type="spellEnd"/>
            <w:r w:rsidRPr="00896E0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М.В. Буланов, Н.Н. </w:t>
            </w:r>
            <w:proofErr w:type="spellStart"/>
            <w:r w:rsidRPr="00896E0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Валеуллина</w:t>
            </w:r>
            <w:proofErr w:type="spellEnd"/>
            <w:r w:rsidRPr="00896E0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А.В. Горяев, А.В. Губанова, Н.Н. </w:t>
            </w:r>
            <w:proofErr w:type="spellStart"/>
            <w:r w:rsidRPr="00896E0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Детковская</w:t>
            </w:r>
            <w:proofErr w:type="spellEnd"/>
            <w:r w:rsidRPr="00896E0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Е.Б. </w:t>
            </w:r>
            <w:proofErr w:type="spellStart"/>
            <w:r w:rsidRPr="00896E0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Ежлова</w:t>
            </w:r>
            <w:proofErr w:type="spellEnd"/>
            <w:r w:rsidRPr="00896E0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О.Б. </w:t>
            </w:r>
            <w:proofErr w:type="spellStart"/>
            <w:r w:rsidRPr="00896E0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Жимбаева</w:t>
            </w:r>
            <w:proofErr w:type="spellEnd"/>
            <w:r w:rsidRPr="00896E0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Н.Н. Зайцева, Е.В. Зуева, В.А. Иванов, О.А. Историк, И.В. Ковальчук, Д.И. Козловских, С.Ю. </w:t>
            </w:r>
            <w:proofErr w:type="spellStart"/>
            <w:r w:rsidRPr="00896E0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Комбарова</w:t>
            </w:r>
            <w:proofErr w:type="spellEnd"/>
            <w:r w:rsidRPr="00896E0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О.П. Курганова, А.Э. </w:t>
            </w:r>
            <w:proofErr w:type="spellStart"/>
            <w:r w:rsidRPr="00896E0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Ломовцев</w:t>
            </w:r>
            <w:proofErr w:type="spellEnd"/>
            <w:r w:rsidRPr="00896E0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Л.А. Лукичева, А.А. Мельникова, О.М. Михайлова, А.М. </w:t>
            </w:r>
            <w:proofErr w:type="spellStart"/>
            <w:r w:rsidRPr="00896E0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Миличкина</w:t>
            </w:r>
            <w:proofErr w:type="spellEnd"/>
            <w:r w:rsidRPr="00896E0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96E0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А.к</w:t>
            </w:r>
            <w:proofErr w:type="spellEnd"/>
            <w:r w:rsidRPr="00896E0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Носков, А.Н. </w:t>
            </w:r>
            <w:proofErr w:type="spellStart"/>
            <w:r w:rsidRPr="00896E0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Носкова</w:t>
            </w:r>
            <w:proofErr w:type="spellEnd"/>
            <w:r w:rsidRPr="00896E0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Е.Е. </w:t>
            </w:r>
            <w:proofErr w:type="spellStart"/>
            <w:r w:rsidRPr="00896E0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Оглезнева</w:t>
            </w:r>
            <w:proofErr w:type="spellEnd"/>
            <w:r w:rsidRPr="00896E0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Т.П. </w:t>
            </w:r>
            <w:proofErr w:type="spellStart"/>
            <w:r w:rsidRPr="00896E0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Осмоловская</w:t>
            </w:r>
            <w:proofErr w:type="spellEnd"/>
            <w:r w:rsidRPr="00896E0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М.А. </w:t>
            </w:r>
            <w:proofErr w:type="spellStart"/>
            <w:r w:rsidRPr="00896E0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Потяшина</w:t>
            </w:r>
            <w:proofErr w:type="spellEnd"/>
            <w:r w:rsidRPr="00896E0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Н.А. Пеньковская, О.А. Петрова, А.П. Разумовская, Л.В. </w:t>
            </w:r>
            <w:proofErr w:type="spellStart"/>
            <w:r w:rsidRPr="00896E0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Самойлова,Т.Ф</w:t>
            </w:r>
            <w:proofErr w:type="spellEnd"/>
            <w:r w:rsidRPr="00896E0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Степанова, О.Е. Троценко, И.В. </w:t>
            </w:r>
            <w:proofErr w:type="spellStart"/>
            <w:r w:rsidRPr="00896E0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Хамитова</w:t>
            </w:r>
            <w:proofErr w:type="spellEnd"/>
            <w:r w:rsidRPr="00896E0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А.А. </w:t>
            </w:r>
            <w:proofErr w:type="spellStart"/>
            <w:r w:rsidRPr="00896E0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Тотолян</w:t>
            </w:r>
            <w:proofErr w:type="spellEnd"/>
            <w:r w:rsidRPr="00896E0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5023" w:type="dxa"/>
            <w:shd w:val="clear" w:color="auto" w:fill="FFFFFF"/>
          </w:tcPr>
          <w:p w:rsidR="0010502D" w:rsidRPr="00896E0D" w:rsidRDefault="0010502D" w:rsidP="00E137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6E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Журнал им. Г.Н. Сперанского "Педиатрия" -2022/том 101/- № 3 </w:t>
            </w:r>
          </w:p>
          <w:p w:rsidR="0010502D" w:rsidRPr="00FF35B7" w:rsidRDefault="0010502D" w:rsidP="00E137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02D" w:rsidRPr="006B12C1" w:rsidTr="00E13755">
        <w:tc>
          <w:tcPr>
            <w:tcW w:w="959" w:type="dxa"/>
            <w:shd w:val="clear" w:color="auto" w:fill="FFFFFF"/>
          </w:tcPr>
          <w:p w:rsidR="0010502D" w:rsidRPr="006B12C1" w:rsidRDefault="0010502D" w:rsidP="00E1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  РИНЦ</w:t>
            </w:r>
          </w:p>
        </w:tc>
        <w:tc>
          <w:tcPr>
            <w:tcW w:w="9087" w:type="dxa"/>
            <w:shd w:val="clear" w:color="auto" w:fill="FFFFFF"/>
          </w:tcPr>
          <w:p w:rsidR="0010502D" w:rsidRPr="006B12C1" w:rsidRDefault="0010502D" w:rsidP="00E137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Эпидемиологические и молекулярно-генетические особенности инфекции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6B12C1">
              <w:rPr>
                <w:rFonts w:ascii="Times New Roman" w:hAnsi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пятую волну пандемии в субъектах Дальневосточного округа Российской Федерации (</w:t>
            </w:r>
            <w:r w:rsidRPr="004B3EEB">
              <w:rPr>
                <w:rFonts w:ascii="Times New Roman" w:hAnsi="Times New Roman"/>
                <w:i/>
                <w:sz w:val="24"/>
                <w:szCs w:val="24"/>
              </w:rPr>
              <w:t>О.Е. Троценко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Т.В. Корита, В.О. Котова, Е.Ю. Сапега, </w:t>
            </w:r>
            <w:r w:rsidRPr="006B12C1">
              <w:rPr>
                <w:rFonts w:ascii="Times New Roman" w:hAnsi="Times New Roman"/>
                <w:b/>
                <w:i/>
                <w:sz w:val="24"/>
                <w:szCs w:val="24"/>
              </w:rPr>
              <w:t>О.П. Курганова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Pr="005A2188">
              <w:rPr>
                <w:rFonts w:ascii="Times New Roman" w:hAnsi="Times New Roman"/>
                <w:i/>
                <w:sz w:val="24"/>
                <w:szCs w:val="24"/>
              </w:rPr>
              <w:t>Т.А.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Зайцева, М.Е. Игнатьева, Т.Н. Детковская, П.В. Копылов, О.А. Фунтусова,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Е.Н. Бурдинская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Ю.А. Натыкан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Е.А. Базыкина, Л.В. Бутакова, Л.А. Балахонцева, Т.Н. Каравянская) </w:t>
            </w:r>
          </w:p>
        </w:tc>
        <w:tc>
          <w:tcPr>
            <w:tcW w:w="5023" w:type="dxa"/>
            <w:shd w:val="clear" w:color="auto" w:fill="FFFFFF"/>
          </w:tcPr>
          <w:p w:rsidR="0010502D" w:rsidRPr="006B12C1" w:rsidRDefault="0010502D" w:rsidP="00E137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3695">
              <w:rPr>
                <w:rFonts w:ascii="Times New Roman" w:hAnsi="Times New Roman"/>
                <w:sz w:val="24"/>
                <w:szCs w:val="24"/>
              </w:rPr>
              <w:t>«Дальневосточный журнал инфекционной патологии» - 202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03695">
              <w:rPr>
                <w:rFonts w:ascii="Times New Roman" w:hAnsi="Times New Roman"/>
                <w:sz w:val="24"/>
                <w:szCs w:val="24"/>
              </w:rPr>
              <w:t xml:space="preserve"> - № 4</w:t>
            </w:r>
            <w:r>
              <w:rPr>
                <w:rFonts w:ascii="Times New Roman" w:hAnsi="Times New Roman"/>
                <w:sz w:val="24"/>
                <w:szCs w:val="24"/>
              </w:rPr>
              <w:t>2 - С. 54</w:t>
            </w:r>
            <w:r w:rsidRPr="0070369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10502D" w:rsidRPr="006B12C1" w:rsidTr="00E13755">
        <w:tc>
          <w:tcPr>
            <w:tcW w:w="959" w:type="dxa"/>
            <w:shd w:val="clear" w:color="auto" w:fill="FFFFFF"/>
          </w:tcPr>
          <w:p w:rsidR="0010502D" w:rsidRPr="006B12C1" w:rsidRDefault="0010502D" w:rsidP="00E1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  РИНЦ</w:t>
            </w:r>
          </w:p>
        </w:tc>
        <w:tc>
          <w:tcPr>
            <w:tcW w:w="9087" w:type="dxa"/>
            <w:shd w:val="clear" w:color="auto" w:fill="FFFFFF"/>
          </w:tcPr>
          <w:p w:rsidR="0010502D" w:rsidRPr="005A2188" w:rsidRDefault="0010502D" w:rsidP="00E137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эпидемиологического процесса энтеровирусной инфекции в субъектах Дальневосточного и Сибирского Федеральных округов в 2021г. и прогноз заболеваемости на 2022г.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Е.Ю. Сапега, Л.В. Бутакова, </w:t>
            </w:r>
            <w:r w:rsidRPr="004B3EEB">
              <w:rPr>
                <w:rFonts w:ascii="Times New Roman" w:hAnsi="Times New Roman"/>
                <w:i/>
                <w:sz w:val="24"/>
                <w:szCs w:val="24"/>
              </w:rPr>
              <w:t>О.Е. Троценко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5A2188">
              <w:rPr>
                <w:rFonts w:ascii="Times New Roman" w:hAnsi="Times New Roman"/>
                <w:i/>
                <w:sz w:val="24"/>
                <w:szCs w:val="24"/>
              </w:rPr>
              <w:t>Т.А.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Зайцева, </w:t>
            </w:r>
            <w:r w:rsidRPr="006B12C1">
              <w:rPr>
                <w:rFonts w:ascii="Times New Roman" w:hAnsi="Times New Roman"/>
                <w:b/>
                <w:i/>
                <w:sz w:val="24"/>
                <w:szCs w:val="24"/>
              </w:rPr>
              <w:t>О.П. Курганова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М.Е. Игнатьева, О.А. Фунтусова, П.В. Копылов, А.В. Семенихин, Т.Н. Детковская, Я.Н. Господарик, С.А. Корсунская, С.Э. Лапа, Д.Ф. Савиных, С.С. Ханхареев, Т.Г. Романова, Д.В. Горяев, Л.В. Щучинов, Л.К. Салчак)</w:t>
            </w:r>
          </w:p>
        </w:tc>
        <w:tc>
          <w:tcPr>
            <w:tcW w:w="5023" w:type="dxa"/>
            <w:shd w:val="clear" w:color="auto" w:fill="FFFFFF"/>
          </w:tcPr>
          <w:p w:rsidR="0010502D" w:rsidRPr="006B12C1" w:rsidRDefault="0010502D" w:rsidP="00E137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3695">
              <w:rPr>
                <w:rFonts w:ascii="Times New Roman" w:hAnsi="Times New Roman"/>
                <w:sz w:val="24"/>
                <w:szCs w:val="24"/>
              </w:rPr>
              <w:t>«Дальневосточный журнал инфекционной патологии» - 202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03695">
              <w:rPr>
                <w:rFonts w:ascii="Times New Roman" w:hAnsi="Times New Roman"/>
                <w:sz w:val="24"/>
                <w:szCs w:val="24"/>
              </w:rPr>
              <w:t xml:space="preserve"> - № 4</w:t>
            </w:r>
            <w:r>
              <w:rPr>
                <w:rFonts w:ascii="Times New Roman" w:hAnsi="Times New Roman"/>
                <w:sz w:val="24"/>
                <w:szCs w:val="24"/>
              </w:rPr>
              <w:t>2 - С. 70</w:t>
            </w:r>
            <w:r w:rsidRPr="0070369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10502D" w:rsidRPr="006B12C1" w:rsidTr="00E13755">
        <w:tc>
          <w:tcPr>
            <w:tcW w:w="959" w:type="dxa"/>
            <w:shd w:val="clear" w:color="auto" w:fill="FFFFFF"/>
          </w:tcPr>
          <w:p w:rsidR="0010502D" w:rsidRPr="006B12C1" w:rsidRDefault="0010502D" w:rsidP="00E1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 статья</w:t>
            </w:r>
          </w:p>
        </w:tc>
        <w:tc>
          <w:tcPr>
            <w:tcW w:w="9087" w:type="dxa"/>
            <w:shd w:val="clear" w:color="auto" w:fill="FFFFFF"/>
          </w:tcPr>
          <w:p w:rsidR="0010502D" w:rsidRPr="00710310" w:rsidRDefault="0010502D" w:rsidP="00E1375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оздоровительной кампании в условиях продолжающегося распространения новой коронавирусной инфекции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710310">
              <w:rPr>
                <w:rFonts w:ascii="Times New Roman" w:hAnsi="Times New Roman"/>
                <w:sz w:val="24"/>
                <w:szCs w:val="24"/>
              </w:rPr>
              <w:t>-19)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Амурской области (</w:t>
            </w:r>
            <w:r w:rsidRPr="006B12C1">
              <w:rPr>
                <w:rFonts w:ascii="Times New Roman" w:hAnsi="Times New Roman"/>
                <w:b/>
                <w:i/>
                <w:sz w:val="24"/>
                <w:szCs w:val="24"/>
              </w:rPr>
              <w:t>О.П. Курганова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 М.С. Шептунов, Е.Н. Сергеева, О.М. Юргина, Е.Н. Бурдинская, Ю.А. Натыкан)</w:t>
            </w:r>
          </w:p>
        </w:tc>
        <w:tc>
          <w:tcPr>
            <w:tcW w:w="5023" w:type="dxa"/>
            <w:shd w:val="clear" w:color="auto" w:fill="FFFFFF"/>
          </w:tcPr>
          <w:p w:rsidR="0010502D" w:rsidRPr="00FB715F" w:rsidRDefault="0010502D" w:rsidP="00E137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Всероссийской научно-практической конференции с международным участием 18-20 мая 2022г. г. Пермь «Анализ риска здоровью – 2022». – С. 255-258</w:t>
            </w:r>
          </w:p>
        </w:tc>
      </w:tr>
      <w:tr w:rsidR="0010502D" w:rsidRPr="006B12C1" w:rsidTr="00E13755">
        <w:tc>
          <w:tcPr>
            <w:tcW w:w="959" w:type="dxa"/>
            <w:shd w:val="clear" w:color="auto" w:fill="FFFFFF"/>
          </w:tcPr>
          <w:p w:rsidR="0010502D" w:rsidRDefault="0010502D" w:rsidP="00E1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0502D" w:rsidRPr="004B1845" w:rsidRDefault="0010502D" w:rsidP="00E1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45">
              <w:rPr>
                <w:rFonts w:ascii="Times New Roman" w:hAnsi="Times New Roman"/>
                <w:sz w:val="24"/>
                <w:szCs w:val="24"/>
              </w:rPr>
              <w:t>ВАК</w:t>
            </w:r>
          </w:p>
          <w:p w:rsidR="0010502D" w:rsidRPr="006B12C1" w:rsidRDefault="0010502D" w:rsidP="00E1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1845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4B1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1845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4B1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1845">
              <w:rPr>
                <w:rFonts w:ascii="Times New Roman" w:hAnsi="Times New Roman"/>
                <w:sz w:val="24"/>
                <w:szCs w:val="24"/>
              </w:rPr>
              <w:t>Sci</w:t>
            </w:r>
            <w:proofErr w:type="spellEnd"/>
            <w:r w:rsidRPr="004B18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87" w:type="dxa"/>
            <w:shd w:val="clear" w:color="auto" w:fill="FFFFFF"/>
          </w:tcPr>
          <w:p w:rsidR="0010502D" w:rsidRPr="00C46C8A" w:rsidRDefault="0010502D" w:rsidP="00E1375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C46C8A">
              <w:rPr>
                <w:rFonts w:ascii="Times New Roman" w:hAnsi="Times New Roman"/>
                <w:sz w:val="24"/>
                <w:szCs w:val="24"/>
              </w:rPr>
              <w:t>Сравнительный анализ бактериальной микрофлоры, выделенной от больных пневмонией и из внешней среды в лечебных учреждениях Амурской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А.П. Бондаренко, </w:t>
            </w:r>
            <w:r w:rsidRPr="00C46C8A">
              <w:rPr>
                <w:rFonts w:ascii="Times New Roman" w:hAnsi="Times New Roman"/>
                <w:b/>
                <w:i/>
                <w:sz w:val="24"/>
                <w:szCs w:val="24"/>
              </w:rPr>
              <w:t>О.П. Курганова,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О.Е. Троценко, </w:t>
            </w:r>
            <w:r w:rsidRPr="00C46C8A">
              <w:rPr>
                <w:rFonts w:ascii="Times New Roman" w:hAnsi="Times New Roman"/>
                <w:b/>
                <w:i/>
                <w:sz w:val="24"/>
                <w:szCs w:val="24"/>
              </w:rPr>
              <w:t>Е.Н. Бурдинская,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46C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Ю.А. Натыкан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Н.Ю. Пшеничная, О.Н. Огиенко)</w:t>
            </w:r>
          </w:p>
        </w:tc>
        <w:tc>
          <w:tcPr>
            <w:tcW w:w="5023" w:type="dxa"/>
            <w:shd w:val="clear" w:color="auto" w:fill="FFFFFF"/>
          </w:tcPr>
          <w:p w:rsidR="0010502D" w:rsidRPr="006B12C1" w:rsidRDefault="0010502D" w:rsidP="00E137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«</w:t>
            </w:r>
            <w:r w:rsidRPr="004B1845">
              <w:rPr>
                <w:rFonts w:ascii="Times New Roman" w:hAnsi="Times New Roman"/>
                <w:sz w:val="24"/>
                <w:szCs w:val="24"/>
              </w:rPr>
              <w:t>Здор</w:t>
            </w:r>
            <w:r>
              <w:rPr>
                <w:rFonts w:ascii="Times New Roman" w:hAnsi="Times New Roman"/>
                <w:sz w:val="24"/>
                <w:szCs w:val="24"/>
              </w:rPr>
              <w:t>овье населения и среда обитания»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ЗНиСО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4B1845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4B1845">
              <w:rPr>
                <w:rFonts w:ascii="Times New Roman" w:hAnsi="Times New Roman"/>
                <w:sz w:val="24"/>
                <w:szCs w:val="24"/>
              </w:rPr>
              <w:t xml:space="preserve"> -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Pr="004B1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</w:t>
            </w:r>
          </w:p>
        </w:tc>
      </w:tr>
      <w:tr w:rsidR="0010502D" w:rsidRPr="006B12C1" w:rsidTr="00E13755">
        <w:tc>
          <w:tcPr>
            <w:tcW w:w="959" w:type="dxa"/>
            <w:shd w:val="clear" w:color="auto" w:fill="FFFFFF"/>
          </w:tcPr>
          <w:p w:rsidR="0010502D" w:rsidRDefault="0010502D" w:rsidP="00E1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0502D" w:rsidRPr="006B12C1" w:rsidRDefault="0010502D" w:rsidP="00E1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9087" w:type="dxa"/>
            <w:shd w:val="clear" w:color="auto" w:fill="FFFFFF"/>
          </w:tcPr>
          <w:p w:rsidR="0010502D" w:rsidRPr="00D62154" w:rsidRDefault="0010502D" w:rsidP="00E1375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 химический подход к санитарно-гигиеническим исследованиям атмосферного воздуха во время природных явлений и чрезвычайных ситуаций техногенного характера (</w:t>
            </w:r>
            <w:r w:rsidRPr="00FC235D">
              <w:rPr>
                <w:rFonts w:ascii="Times New Roman" w:hAnsi="Times New Roman"/>
                <w:b/>
                <w:i/>
                <w:sz w:val="24"/>
                <w:szCs w:val="24"/>
              </w:rPr>
              <w:t>Курганова О.П., Юргина О.М., Дерновой М.А., Украинская О.Ф.)</w:t>
            </w:r>
          </w:p>
        </w:tc>
        <w:tc>
          <w:tcPr>
            <w:tcW w:w="5023" w:type="dxa"/>
            <w:shd w:val="clear" w:color="auto" w:fill="FFFFFF"/>
          </w:tcPr>
          <w:p w:rsidR="0010502D" w:rsidRPr="00D62154" w:rsidRDefault="0010502D" w:rsidP="00E1375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Всероссийского съезда гигиенистов, токсикологов и санитарных врачей с международным участием, посвященного 100-летию основания Государственной санитарно-эпидемиологической службы России (Москва, 26-28 октября 2022 года)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Развивая вековые традиции, обеспечивая «Санитарный щит» страны </w:t>
            </w:r>
            <w:r w:rsidRPr="00D62154">
              <w:rPr>
                <w:rFonts w:ascii="Times New Roman" w:hAnsi="Times New Roman"/>
                <w:sz w:val="24"/>
                <w:szCs w:val="24"/>
              </w:rPr>
              <w:t>(том 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13-16</w:t>
            </w:r>
          </w:p>
        </w:tc>
      </w:tr>
      <w:tr w:rsidR="0010502D" w:rsidRPr="006B12C1" w:rsidTr="00E13755">
        <w:tc>
          <w:tcPr>
            <w:tcW w:w="959" w:type="dxa"/>
            <w:shd w:val="clear" w:color="auto" w:fill="FFFFFF"/>
          </w:tcPr>
          <w:p w:rsidR="0010502D" w:rsidRDefault="0010502D" w:rsidP="00E1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0502D" w:rsidRPr="006B12C1" w:rsidRDefault="0010502D" w:rsidP="00E1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9087" w:type="dxa"/>
            <w:shd w:val="clear" w:color="auto" w:fill="FFFFFF"/>
          </w:tcPr>
          <w:p w:rsidR="0010502D" w:rsidRPr="00FC235D" w:rsidRDefault="0010502D" w:rsidP="00E137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235D">
              <w:rPr>
                <w:rFonts w:ascii="Times New Roman" w:hAnsi="Times New Roman"/>
                <w:sz w:val="24"/>
                <w:szCs w:val="24"/>
              </w:rPr>
              <w:t>Анализ качества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питьевого водоснабжения при ухудшении гидрологической обстановки (</w:t>
            </w:r>
            <w:r w:rsidRPr="00FC235D">
              <w:rPr>
                <w:rFonts w:ascii="Times New Roman" w:hAnsi="Times New Roman"/>
                <w:b/>
                <w:i/>
                <w:sz w:val="24"/>
                <w:szCs w:val="24"/>
              </w:rPr>
              <w:t>Курганова О.П., Шептунов М.С., Сергеева Е.Н., Юргина О.М., 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FC235D">
              <w:rPr>
                <w:rFonts w:ascii="Times New Roman" w:hAnsi="Times New Roman"/>
                <w:b/>
                <w:i/>
                <w:sz w:val="24"/>
                <w:szCs w:val="24"/>
              </w:rPr>
              <w:t>ршунова Н.В.)</w:t>
            </w:r>
          </w:p>
        </w:tc>
        <w:tc>
          <w:tcPr>
            <w:tcW w:w="5023" w:type="dxa"/>
            <w:shd w:val="clear" w:color="auto" w:fill="FFFFFF"/>
          </w:tcPr>
          <w:p w:rsidR="0010502D" w:rsidRPr="006B12C1" w:rsidRDefault="0010502D" w:rsidP="00E137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Всероссийского съезда гигиенистов, токсикологов и санитарных врачей с международным участием, посвященного 100-летию основания Государственной санитарно-эпидемиологической службы России (Москва, 26-28 октября 2022 года)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Развивая вековые традиции, обеспечивая «Санитарный щит» страны </w:t>
            </w:r>
            <w:r w:rsidRPr="00D62154">
              <w:rPr>
                <w:rFonts w:ascii="Times New Roman" w:hAnsi="Times New Roman"/>
                <w:sz w:val="24"/>
                <w:szCs w:val="24"/>
              </w:rPr>
              <w:t>(том 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16-19</w:t>
            </w:r>
          </w:p>
        </w:tc>
      </w:tr>
      <w:tr w:rsidR="0010502D" w:rsidRPr="006B12C1" w:rsidTr="00E13755">
        <w:tc>
          <w:tcPr>
            <w:tcW w:w="959" w:type="dxa"/>
            <w:shd w:val="clear" w:color="auto" w:fill="FFFFFF"/>
          </w:tcPr>
          <w:p w:rsidR="0010502D" w:rsidRDefault="0010502D" w:rsidP="00E1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0502D" w:rsidRDefault="0010502D" w:rsidP="00E1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9087" w:type="dxa"/>
            <w:shd w:val="clear" w:color="auto" w:fill="FFFFFF"/>
          </w:tcPr>
          <w:p w:rsidR="0010502D" w:rsidRPr="00FC235D" w:rsidRDefault="0010502D" w:rsidP="00E137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санитарно-противоэпидемических мероприятий в паводковый период (на примере Амурской области в 2013-2021г.г.) (</w:t>
            </w:r>
            <w:r w:rsidRPr="00FC235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Курганова О.П., Шептунов М.С., Сергеева Е.Н., Юргина О.М.,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Бурдинская Е. Н., </w:t>
            </w:r>
            <w:r w:rsidRPr="00FC235D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FC235D">
              <w:rPr>
                <w:rFonts w:ascii="Times New Roman" w:hAnsi="Times New Roman"/>
                <w:b/>
                <w:i/>
                <w:sz w:val="24"/>
                <w:szCs w:val="24"/>
              </w:rPr>
              <w:t>ршунова Н.В.)</w:t>
            </w:r>
          </w:p>
        </w:tc>
        <w:tc>
          <w:tcPr>
            <w:tcW w:w="5023" w:type="dxa"/>
            <w:shd w:val="clear" w:color="auto" w:fill="FFFFFF"/>
          </w:tcPr>
          <w:p w:rsidR="0010502D" w:rsidRPr="006B12C1" w:rsidRDefault="0010502D" w:rsidP="00E137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Всероссийского съезда гигиенистов, токсикологов и санитарных врачей с международным участием, посвященного 100-летию основания Государственной санитарно-эпидемиологической службы России (Москва, 26-28 октября 2022 года)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Развивая вековые традиции, обеспечивая «Санитарный щит» страны </w:t>
            </w:r>
            <w:r w:rsidRPr="00D62154">
              <w:rPr>
                <w:rFonts w:ascii="Times New Roman" w:hAnsi="Times New Roman"/>
                <w:sz w:val="24"/>
                <w:szCs w:val="24"/>
              </w:rPr>
              <w:t>(том 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19-22</w:t>
            </w:r>
          </w:p>
        </w:tc>
      </w:tr>
      <w:tr w:rsidR="0010502D" w:rsidRPr="006B12C1" w:rsidTr="00E13755">
        <w:tc>
          <w:tcPr>
            <w:tcW w:w="959" w:type="dxa"/>
            <w:shd w:val="clear" w:color="auto" w:fill="FFFFFF"/>
          </w:tcPr>
          <w:p w:rsidR="0010502D" w:rsidRDefault="0010502D" w:rsidP="00E1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0502D" w:rsidRDefault="0010502D" w:rsidP="00E1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9087" w:type="dxa"/>
            <w:shd w:val="clear" w:color="auto" w:fill="FFFFFF"/>
          </w:tcPr>
          <w:p w:rsidR="0010502D" w:rsidRDefault="0010502D" w:rsidP="00E137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оценки питания в средних общеобразовательных школах Амурской области (Национальный проект «Демография») (</w:t>
            </w:r>
            <w:r w:rsidRPr="00FC235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Курганова О.П., Шептунов М.С., Сергеева Е.Н., Юргина О.М., </w:t>
            </w:r>
            <w:r w:rsidRPr="0030626F">
              <w:rPr>
                <w:rFonts w:ascii="Times New Roman" w:hAnsi="Times New Roman"/>
                <w:i/>
                <w:sz w:val="24"/>
                <w:szCs w:val="24"/>
              </w:rPr>
              <w:t>Новикова И.И., Заболотских Т.В.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5023" w:type="dxa"/>
            <w:shd w:val="clear" w:color="auto" w:fill="FFFFFF"/>
          </w:tcPr>
          <w:p w:rsidR="0010502D" w:rsidRPr="006B12C1" w:rsidRDefault="0010502D" w:rsidP="00E137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Всероссийского съезда гигиенистов, токсикологов и санитарных врачей с международным участием, посвященного 100-летию основания Государственной санитарно-эпидемиологической службы России (Москва, 26-28 октября 2022 года)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Развивая вековые традиции, обеспечивая «Санитарный щит» страны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2154">
              <w:rPr>
                <w:rFonts w:ascii="Times New Roman" w:hAnsi="Times New Roman"/>
                <w:sz w:val="24"/>
                <w:szCs w:val="24"/>
              </w:rPr>
              <w:t>(том 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22-25</w:t>
            </w:r>
          </w:p>
        </w:tc>
      </w:tr>
      <w:tr w:rsidR="0010502D" w:rsidRPr="006B12C1" w:rsidTr="00E13755">
        <w:tc>
          <w:tcPr>
            <w:tcW w:w="959" w:type="dxa"/>
            <w:shd w:val="clear" w:color="auto" w:fill="FFFFFF"/>
          </w:tcPr>
          <w:p w:rsidR="0010502D" w:rsidRDefault="0010502D" w:rsidP="00E1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10502D" w:rsidRDefault="0010502D" w:rsidP="00E1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9087" w:type="dxa"/>
            <w:shd w:val="clear" w:color="auto" w:fill="FFFFFF"/>
          </w:tcPr>
          <w:p w:rsidR="0010502D" w:rsidRPr="008274AB" w:rsidRDefault="0010502D" w:rsidP="00E1375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профессиональной заболеваемости в Амурской области в условиях пандемии новой коронавирусной инфекции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Курганова О.П., Юргина О.М., Украинская О.Ф., Сейранян Ю.Э.)</w:t>
            </w:r>
          </w:p>
        </w:tc>
        <w:tc>
          <w:tcPr>
            <w:tcW w:w="5023" w:type="dxa"/>
            <w:shd w:val="clear" w:color="auto" w:fill="FFFFFF"/>
          </w:tcPr>
          <w:p w:rsidR="0010502D" w:rsidRPr="006B12C1" w:rsidRDefault="0010502D" w:rsidP="00E137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Всероссийского съезда гигиенистов, токсикологов и санитарных врачей с международным участием, посвященного 100-летию основания Государственной санитарно-эпидемиологической службы России (Москва, 26-28 октября 2022 года)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Развивая вековые традиции, обеспечивая «Санитарный щит» страны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2154">
              <w:rPr>
                <w:rFonts w:ascii="Times New Roman" w:hAnsi="Times New Roman"/>
                <w:sz w:val="24"/>
                <w:szCs w:val="24"/>
              </w:rPr>
              <w:t>(том 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25-28</w:t>
            </w:r>
          </w:p>
        </w:tc>
      </w:tr>
      <w:tr w:rsidR="0010502D" w:rsidRPr="006B12C1" w:rsidTr="00E13755">
        <w:tc>
          <w:tcPr>
            <w:tcW w:w="959" w:type="dxa"/>
            <w:shd w:val="clear" w:color="auto" w:fill="FFFFFF"/>
          </w:tcPr>
          <w:p w:rsidR="0010502D" w:rsidRDefault="0010502D" w:rsidP="00E1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10502D" w:rsidRDefault="0010502D" w:rsidP="00E1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9087" w:type="dxa"/>
            <w:shd w:val="clear" w:color="auto" w:fill="FFFFFF"/>
          </w:tcPr>
          <w:p w:rsidR="0010502D" w:rsidRDefault="0010502D" w:rsidP="00E13755">
            <w:pPr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организации мероприятий по предупреждению распространения новой коронавирусной инфекции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-19) на крупном строительном проекте </w:t>
            </w:r>
          </w:p>
          <w:p w:rsidR="0010502D" w:rsidRPr="00EE006E" w:rsidRDefault="0010502D" w:rsidP="00E13755">
            <w:pPr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Курганова О.П.,</w:t>
            </w:r>
            <w:r w:rsidRPr="00B033C5">
              <w:rPr>
                <w:szCs w:val="24"/>
              </w:rPr>
              <w:t xml:space="preserve"> </w:t>
            </w:r>
            <w:r w:rsidRPr="00E02481">
              <w:rPr>
                <w:i/>
                <w:szCs w:val="24"/>
              </w:rPr>
              <w:t>Шибалов П.В., Гребенюк А.Н., Дораева Б.Б.</w:t>
            </w:r>
            <w:r>
              <w:rPr>
                <w:i/>
                <w:szCs w:val="24"/>
              </w:rPr>
              <w:t>)</w:t>
            </w:r>
          </w:p>
        </w:tc>
        <w:tc>
          <w:tcPr>
            <w:tcW w:w="5023" w:type="dxa"/>
            <w:shd w:val="clear" w:color="auto" w:fill="FFFFFF"/>
          </w:tcPr>
          <w:p w:rsidR="0010502D" w:rsidRPr="00393761" w:rsidRDefault="0010502D" w:rsidP="00E137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съезда Всероссийского научно-практического общества эпидемиологов, микробиологов и паразитологов (Москва, 26-28 октября 2022 года) С. 60-61</w:t>
            </w:r>
          </w:p>
        </w:tc>
      </w:tr>
      <w:tr w:rsidR="0010502D" w:rsidRPr="006B12C1" w:rsidTr="00E13755">
        <w:tc>
          <w:tcPr>
            <w:tcW w:w="959" w:type="dxa"/>
            <w:shd w:val="clear" w:color="auto" w:fill="FFFFFF"/>
          </w:tcPr>
          <w:p w:rsidR="0010502D" w:rsidRDefault="0010502D" w:rsidP="00E1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10502D" w:rsidRDefault="0010502D" w:rsidP="00E1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9087" w:type="dxa"/>
            <w:shd w:val="clear" w:color="auto" w:fill="FFFFFF"/>
          </w:tcPr>
          <w:p w:rsidR="0010502D" w:rsidRDefault="0010502D" w:rsidP="00E13755">
            <w:pPr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 опыт в организации мониторинга циркуляции вируса гриппа птиц (</w:t>
            </w:r>
            <w:r w:rsidRPr="00E02481">
              <w:rPr>
                <w:rFonts w:ascii="Times New Roman" w:hAnsi="Times New Roman"/>
                <w:b/>
                <w:i/>
                <w:sz w:val="24"/>
                <w:szCs w:val="24"/>
              </w:rPr>
              <w:t>Курганова О.П., Юргина О.М., Бурдинская Е.Н., Бойко И.А., Литвиненко Б.Ю.)</w:t>
            </w:r>
          </w:p>
        </w:tc>
        <w:tc>
          <w:tcPr>
            <w:tcW w:w="5023" w:type="dxa"/>
            <w:shd w:val="clear" w:color="auto" w:fill="FFFFFF"/>
          </w:tcPr>
          <w:p w:rsidR="0010502D" w:rsidRPr="00393761" w:rsidRDefault="0010502D" w:rsidP="00E137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съезда Всероссийского научно-практического общества эпидемиологов, микробиологов и паразитологов (Москва, 26-28 октября 2022 года) С. 61-62</w:t>
            </w:r>
          </w:p>
        </w:tc>
      </w:tr>
      <w:tr w:rsidR="0010502D" w:rsidRPr="006B12C1" w:rsidTr="00E13755">
        <w:tc>
          <w:tcPr>
            <w:tcW w:w="959" w:type="dxa"/>
            <w:shd w:val="clear" w:color="auto" w:fill="FFFFFF"/>
          </w:tcPr>
          <w:p w:rsidR="0010502D" w:rsidRDefault="0010502D" w:rsidP="00E1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10502D" w:rsidRDefault="0010502D" w:rsidP="00E1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9087" w:type="dxa"/>
            <w:shd w:val="clear" w:color="auto" w:fill="FFFFFF"/>
          </w:tcPr>
          <w:p w:rsidR="0010502D" w:rsidRDefault="0010502D" w:rsidP="00E13755">
            <w:pPr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контрольно-тренировочных учений для оценки противоэпидемической готовности работников железнодорожного транспорта (</w:t>
            </w:r>
            <w:r w:rsidRPr="00E02481">
              <w:rPr>
                <w:rFonts w:ascii="Times New Roman" w:hAnsi="Times New Roman"/>
                <w:b/>
                <w:i/>
                <w:sz w:val="24"/>
                <w:szCs w:val="24"/>
              </w:rPr>
              <w:t>Юргина О.М., Бурдинская Е.Н.,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Шароглазов А.А., Натыкан Ю.А.)</w:t>
            </w:r>
          </w:p>
          <w:p w:rsidR="0010502D" w:rsidRDefault="0010502D" w:rsidP="00E13755">
            <w:pPr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3" w:type="dxa"/>
            <w:shd w:val="clear" w:color="auto" w:fill="FFFFFF"/>
          </w:tcPr>
          <w:p w:rsidR="0010502D" w:rsidRPr="00393761" w:rsidRDefault="0010502D" w:rsidP="00E137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съезда Всероссийского научно-практического общества эпидемиологов, микробиологов и паразитологов (Москва, 26-28 октября 2022 года) С. 100-101</w:t>
            </w:r>
          </w:p>
        </w:tc>
      </w:tr>
      <w:tr w:rsidR="0010502D" w:rsidRPr="006B12C1" w:rsidTr="00E13755">
        <w:tc>
          <w:tcPr>
            <w:tcW w:w="959" w:type="dxa"/>
            <w:shd w:val="clear" w:color="auto" w:fill="FFFFFF"/>
          </w:tcPr>
          <w:p w:rsidR="0010502D" w:rsidRDefault="0010502D" w:rsidP="00E1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10502D" w:rsidRDefault="0010502D" w:rsidP="00E1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9087" w:type="dxa"/>
            <w:shd w:val="clear" w:color="auto" w:fill="FFFFFF"/>
          </w:tcPr>
          <w:p w:rsidR="0010502D" w:rsidRPr="00DB62C7" w:rsidRDefault="0010502D" w:rsidP="00E13755">
            <w:pPr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профилактических визитов в медицинских организациях Амурской области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Гашинская С.В.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5023" w:type="dxa"/>
            <w:shd w:val="clear" w:color="auto" w:fill="FFFFFF"/>
          </w:tcPr>
          <w:p w:rsidR="0010502D" w:rsidRPr="00393761" w:rsidRDefault="0010502D" w:rsidP="00E137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съезда Всероссийского научно-практического общества эпидемиологов, микробиологов и паразитологов (Москва, 26-28 октября 2022 года) С. 114-115</w:t>
            </w:r>
          </w:p>
        </w:tc>
      </w:tr>
      <w:tr w:rsidR="0010502D" w:rsidRPr="006B12C1" w:rsidTr="00E13755">
        <w:tc>
          <w:tcPr>
            <w:tcW w:w="959" w:type="dxa"/>
            <w:shd w:val="clear" w:color="auto" w:fill="FFFFFF"/>
          </w:tcPr>
          <w:p w:rsidR="0010502D" w:rsidRDefault="0010502D" w:rsidP="00E1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10502D" w:rsidRDefault="0010502D" w:rsidP="00E1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9087" w:type="dxa"/>
            <w:shd w:val="clear" w:color="auto" w:fill="FFFFFF"/>
          </w:tcPr>
          <w:p w:rsidR="0010502D" w:rsidRPr="00DB62C7" w:rsidRDefault="0010502D" w:rsidP="00E13755">
            <w:pPr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микробиологических исследований на труднодоступных территориях Амурской области (</w:t>
            </w:r>
            <w:r w:rsidRPr="00E02481">
              <w:rPr>
                <w:rFonts w:ascii="Times New Roman" w:hAnsi="Times New Roman"/>
                <w:b/>
                <w:i/>
                <w:sz w:val="24"/>
                <w:szCs w:val="24"/>
              </w:rPr>
              <w:t>Юргина О.М., Бурдинская Е.Н.,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Молибог Н.И.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5023" w:type="dxa"/>
            <w:shd w:val="clear" w:color="auto" w:fill="FFFFFF"/>
          </w:tcPr>
          <w:p w:rsidR="0010502D" w:rsidRPr="00393761" w:rsidRDefault="0010502D" w:rsidP="00E137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съезда Всероссийского научно-практического общества эпидемиологов, микробиологов и паразитологов (Москва, 26-28 октября 2022 года) С. 215-216</w:t>
            </w:r>
          </w:p>
        </w:tc>
      </w:tr>
      <w:tr w:rsidR="0010502D" w:rsidRPr="006B12C1" w:rsidTr="00E13755">
        <w:tc>
          <w:tcPr>
            <w:tcW w:w="959" w:type="dxa"/>
            <w:shd w:val="clear" w:color="auto" w:fill="FFFFFF"/>
          </w:tcPr>
          <w:p w:rsidR="0010502D" w:rsidRDefault="0010502D" w:rsidP="00E1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10502D" w:rsidRDefault="0010502D" w:rsidP="00E1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9087" w:type="dxa"/>
            <w:shd w:val="clear" w:color="auto" w:fill="FFFFFF"/>
          </w:tcPr>
          <w:p w:rsidR="0010502D" w:rsidRPr="00DB62C7" w:rsidRDefault="0010502D" w:rsidP="00E13755">
            <w:pPr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Расширение лабораторной базы в ФБУЗ «Центр гигиены и эпидемиологии в Амурской области» в период эпидситуации новой коронавирусной инфекции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/>
                <w:sz w:val="24"/>
                <w:szCs w:val="24"/>
              </w:rPr>
              <w:t>-19 (</w:t>
            </w:r>
            <w:r w:rsidRPr="00E02481">
              <w:rPr>
                <w:rFonts w:ascii="Times New Roman" w:hAnsi="Times New Roman"/>
                <w:b/>
                <w:i/>
                <w:sz w:val="24"/>
                <w:szCs w:val="24"/>
              </w:rPr>
              <w:t>Юргина О.М., Бурдинская Е.Н.,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Шульковская И.В., Завьялова Л.А.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5023" w:type="dxa"/>
            <w:shd w:val="clear" w:color="auto" w:fill="FFFFFF"/>
          </w:tcPr>
          <w:p w:rsidR="0010502D" w:rsidRPr="00393761" w:rsidRDefault="0010502D" w:rsidP="00E137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съезда Всероссийского научно-практического общества эпидемиологов, микробиологов и паразитологов (Москва, 26-28 октября 2022 года) С. 216-217</w:t>
            </w:r>
          </w:p>
        </w:tc>
      </w:tr>
      <w:tr w:rsidR="0010502D" w:rsidRPr="006B12C1" w:rsidTr="00E13755">
        <w:tc>
          <w:tcPr>
            <w:tcW w:w="959" w:type="dxa"/>
            <w:shd w:val="clear" w:color="auto" w:fill="FFFFFF"/>
          </w:tcPr>
          <w:p w:rsidR="0010502D" w:rsidRDefault="0010502D" w:rsidP="00E1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10502D" w:rsidRDefault="0010502D" w:rsidP="00E1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9087" w:type="dxa"/>
            <w:shd w:val="clear" w:color="auto" w:fill="FFFFFF"/>
          </w:tcPr>
          <w:p w:rsidR="0010502D" w:rsidRPr="00DB62C7" w:rsidRDefault="0010502D" w:rsidP="00E13755">
            <w:pPr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антибиотикорезистентных микроорганизмов, возбудителей внебольничных пневмоний (</w:t>
            </w:r>
            <w:r w:rsidRPr="00DB62C7">
              <w:rPr>
                <w:rFonts w:ascii="Times New Roman" w:hAnsi="Times New Roman"/>
                <w:b/>
                <w:i/>
                <w:sz w:val="24"/>
                <w:szCs w:val="24"/>
              </w:rPr>
              <w:t>Курганова О.П.,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62C7">
              <w:rPr>
                <w:rFonts w:ascii="Times New Roman" w:hAnsi="Times New Roman"/>
                <w:i/>
                <w:sz w:val="24"/>
                <w:szCs w:val="24"/>
              </w:rPr>
              <w:t>Троценко О.Е.,</w:t>
            </w:r>
            <w:r w:rsidRPr="00DB62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Юргина О.М., Бурдинская Е.Н., Натыкан Ю.А., Семенова Т.Н., Рыбалко Е.А., Завьялова Л.А.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5023" w:type="dxa"/>
            <w:shd w:val="clear" w:color="auto" w:fill="FFFFFF"/>
          </w:tcPr>
          <w:p w:rsidR="0010502D" w:rsidRPr="00393761" w:rsidRDefault="0010502D" w:rsidP="00E137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съезда Всероссийского научно-практического общества эпидемиологов, микробиологов и паразитологов (Москва, 26-28 октября 2022 года) С. 250-251</w:t>
            </w:r>
          </w:p>
        </w:tc>
      </w:tr>
      <w:tr w:rsidR="0010502D" w:rsidRPr="006B12C1" w:rsidTr="00E13755">
        <w:tc>
          <w:tcPr>
            <w:tcW w:w="959" w:type="dxa"/>
            <w:shd w:val="clear" w:color="auto" w:fill="FFFFFF"/>
          </w:tcPr>
          <w:p w:rsidR="0010502D" w:rsidRDefault="0010502D" w:rsidP="00E1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10502D" w:rsidRDefault="0010502D" w:rsidP="00E1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9087" w:type="dxa"/>
            <w:shd w:val="clear" w:color="auto" w:fill="FFFFFF"/>
          </w:tcPr>
          <w:p w:rsidR="0010502D" w:rsidRPr="00550A9F" w:rsidRDefault="0010502D" w:rsidP="00E13755">
            <w:pPr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проявления природных очагов инфекций, передающихся клещами, на территории Амурской области (</w:t>
            </w:r>
            <w:r w:rsidRPr="00DB62C7">
              <w:rPr>
                <w:rFonts w:ascii="Times New Roman" w:hAnsi="Times New Roman"/>
                <w:b/>
                <w:i/>
                <w:sz w:val="24"/>
                <w:szCs w:val="24"/>
              </w:rPr>
              <w:t>Курганова О.П.,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B62C7">
              <w:rPr>
                <w:rFonts w:ascii="Times New Roman" w:hAnsi="Times New Roman"/>
                <w:b/>
                <w:i/>
                <w:sz w:val="24"/>
                <w:szCs w:val="24"/>
              </w:rPr>
              <w:t>Юргина О.М., Бурдинская Е.Н., Натыкан Ю.А.,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Бойко И.А.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5023" w:type="dxa"/>
            <w:shd w:val="clear" w:color="auto" w:fill="FFFFFF"/>
          </w:tcPr>
          <w:p w:rsidR="0010502D" w:rsidRPr="00393761" w:rsidRDefault="0010502D" w:rsidP="00E137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съезда Всероссийского научно-практического общества эпидемиологов, микробиологов и паразитологов (Москва, 26-28 октября 2022 года) С. 406-407</w:t>
            </w:r>
          </w:p>
        </w:tc>
      </w:tr>
      <w:tr w:rsidR="0010502D" w:rsidRPr="006B12C1" w:rsidTr="00E13755">
        <w:tc>
          <w:tcPr>
            <w:tcW w:w="959" w:type="dxa"/>
            <w:shd w:val="clear" w:color="auto" w:fill="FFFFFF"/>
          </w:tcPr>
          <w:p w:rsidR="0010502D" w:rsidRDefault="0010502D" w:rsidP="00E1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10502D" w:rsidRDefault="0010502D" w:rsidP="00E1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9087" w:type="dxa"/>
            <w:shd w:val="clear" w:color="auto" w:fill="FFFFFF"/>
          </w:tcPr>
          <w:p w:rsidR="0010502D" w:rsidRPr="00550A9F" w:rsidRDefault="0010502D" w:rsidP="00E13755">
            <w:pPr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Факторы, влияющие на неблагоприятный исход у больных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/>
                <w:sz w:val="24"/>
                <w:szCs w:val="24"/>
              </w:rPr>
              <w:t>-ассоциированной пневмонией (</w:t>
            </w:r>
            <w:r w:rsidRPr="00DB62C7">
              <w:rPr>
                <w:rFonts w:ascii="Times New Roman" w:hAnsi="Times New Roman"/>
                <w:b/>
                <w:i/>
                <w:sz w:val="24"/>
                <w:szCs w:val="24"/>
              </w:rPr>
              <w:t>Курганова О.П.,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550A9F">
              <w:rPr>
                <w:rFonts w:ascii="Times New Roman" w:hAnsi="Times New Roman"/>
                <w:i/>
                <w:sz w:val="24"/>
                <w:szCs w:val="24"/>
              </w:rPr>
              <w:t>Троценко</w:t>
            </w:r>
            <w:r w:rsidRPr="009E7861">
              <w:rPr>
                <w:szCs w:val="24"/>
              </w:rPr>
              <w:t xml:space="preserve"> </w:t>
            </w:r>
            <w:r w:rsidRPr="00550A9F">
              <w:rPr>
                <w:rFonts w:ascii="Times New Roman" w:hAnsi="Times New Roman"/>
                <w:i/>
                <w:sz w:val="24"/>
                <w:szCs w:val="24"/>
              </w:rPr>
              <w:t>О.Е.,</w:t>
            </w:r>
            <w:r w:rsidRPr="00550A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Юргина О.М., Бурдинская Е.Н., Натыкан Ю.А.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5023" w:type="dxa"/>
            <w:shd w:val="clear" w:color="auto" w:fill="FFFFFF"/>
          </w:tcPr>
          <w:p w:rsidR="0010502D" w:rsidRPr="00393761" w:rsidRDefault="0010502D" w:rsidP="00E137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съезда Всероссийского научно-практического общества эпидемиологов, микробиологов и паразитологов (Москва, 26-28 октября 2022 года) С. 407-408</w:t>
            </w:r>
          </w:p>
        </w:tc>
      </w:tr>
      <w:tr w:rsidR="0010502D" w:rsidRPr="006B12C1" w:rsidTr="00E13755">
        <w:tc>
          <w:tcPr>
            <w:tcW w:w="959" w:type="dxa"/>
            <w:shd w:val="clear" w:color="auto" w:fill="FFFFFF"/>
          </w:tcPr>
          <w:p w:rsidR="0010502D" w:rsidRDefault="0010502D" w:rsidP="00E1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10502D" w:rsidRDefault="0010502D" w:rsidP="00E1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9087" w:type="dxa"/>
            <w:shd w:val="clear" w:color="auto" w:fill="FFFFFF"/>
          </w:tcPr>
          <w:p w:rsidR="0010502D" w:rsidRPr="008A343E" w:rsidRDefault="0010502D" w:rsidP="00E13755">
            <w:pPr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перспективе суммарной оценки заболеваемости острыми респираторными инфекциями, включая обусловленную вирусом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SARS</w:t>
            </w:r>
            <w:r w:rsidRPr="008A343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</w:t>
            </w:r>
            <w:r w:rsidRPr="008A343E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, для оперативного анализа эпидемиологической ситуации (</w:t>
            </w:r>
            <w:r w:rsidRPr="00DB62C7">
              <w:rPr>
                <w:rFonts w:ascii="Times New Roman" w:hAnsi="Times New Roman"/>
                <w:b/>
                <w:i/>
                <w:sz w:val="24"/>
                <w:szCs w:val="24"/>
              </w:rPr>
              <w:t>Курганова О.П.,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04155">
              <w:rPr>
                <w:rFonts w:ascii="Times New Roman" w:hAnsi="Times New Roman"/>
                <w:b/>
                <w:i/>
                <w:sz w:val="24"/>
                <w:szCs w:val="24"/>
              </w:rPr>
              <w:t>Юргина О.М., Бурдинская Е.Н., Натыкан, Вяткин А.Е., Юденко Д.А.</w:t>
            </w:r>
          </w:p>
        </w:tc>
        <w:tc>
          <w:tcPr>
            <w:tcW w:w="5023" w:type="dxa"/>
            <w:shd w:val="clear" w:color="auto" w:fill="FFFFFF"/>
          </w:tcPr>
          <w:p w:rsidR="0010502D" w:rsidRPr="00393761" w:rsidRDefault="0010502D" w:rsidP="00E137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съезда Всероссийского научно-практического общества эпидемиологов, микробиологов и паразитологов (Москва, 26-28 октября 2022 года) С. 408-409</w:t>
            </w:r>
          </w:p>
        </w:tc>
      </w:tr>
      <w:tr w:rsidR="0010502D" w:rsidRPr="006B12C1" w:rsidTr="00E13755">
        <w:tc>
          <w:tcPr>
            <w:tcW w:w="959" w:type="dxa"/>
            <w:shd w:val="clear" w:color="auto" w:fill="FFFFFF"/>
          </w:tcPr>
          <w:p w:rsidR="0010502D" w:rsidRDefault="0010502D" w:rsidP="00E1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10502D" w:rsidRDefault="0010502D" w:rsidP="00E1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9087" w:type="dxa"/>
            <w:shd w:val="clear" w:color="auto" w:fill="FFFFFF"/>
          </w:tcPr>
          <w:p w:rsidR="0010502D" w:rsidRDefault="0010502D" w:rsidP="00E13755">
            <w:pPr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пятой волны пандемии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/>
                <w:sz w:val="24"/>
                <w:szCs w:val="24"/>
              </w:rPr>
              <w:t>-19 на Дальнем Востоке России (</w:t>
            </w:r>
            <w:r w:rsidRPr="00404155">
              <w:rPr>
                <w:rFonts w:ascii="Times New Roman" w:hAnsi="Times New Roman"/>
                <w:i/>
                <w:sz w:val="24"/>
                <w:szCs w:val="24"/>
              </w:rPr>
              <w:t>Троценко О.Е., Корита Т.В.,</w:t>
            </w:r>
            <w:r w:rsidRPr="00167BEE">
              <w:rPr>
                <w:szCs w:val="24"/>
              </w:rPr>
              <w:t xml:space="preserve"> </w:t>
            </w:r>
            <w:r w:rsidRPr="00DB62C7">
              <w:rPr>
                <w:rFonts w:ascii="Times New Roman" w:hAnsi="Times New Roman"/>
                <w:b/>
                <w:i/>
                <w:sz w:val="24"/>
                <w:szCs w:val="24"/>
              </w:rPr>
              <w:t>Курганова О.П.,</w:t>
            </w:r>
            <w:r w:rsidRPr="00167BEE">
              <w:rPr>
                <w:szCs w:val="24"/>
              </w:rPr>
              <w:t xml:space="preserve"> </w:t>
            </w:r>
            <w:r w:rsidRPr="00404155">
              <w:rPr>
                <w:rFonts w:ascii="Times New Roman" w:hAnsi="Times New Roman"/>
                <w:i/>
                <w:sz w:val="24"/>
                <w:szCs w:val="24"/>
              </w:rPr>
              <w:t>Зайцева Т.А., Котова В.О., Сапега Е.Ю., Бутакова Л.В., Балахонцева Л.А., Базыкина Е.А.,</w:t>
            </w:r>
            <w:r w:rsidRPr="004041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Бурдинская Е.Н., Натыкан Ю.А., </w:t>
            </w:r>
            <w:r w:rsidRPr="00404155">
              <w:rPr>
                <w:rFonts w:ascii="Times New Roman" w:hAnsi="Times New Roman"/>
                <w:i/>
                <w:sz w:val="24"/>
                <w:szCs w:val="24"/>
              </w:rPr>
              <w:t>Каравянская Т.Н.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5023" w:type="dxa"/>
            <w:shd w:val="clear" w:color="auto" w:fill="FFFFFF"/>
          </w:tcPr>
          <w:p w:rsidR="0010502D" w:rsidRPr="00393761" w:rsidRDefault="0010502D" w:rsidP="00E137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съезда Всероссийского научно-практического общества эпидемиологов, микробиологов и паразитологов (Москва, 26-28 октября 2022 года) С. 512-513</w:t>
            </w:r>
          </w:p>
        </w:tc>
      </w:tr>
      <w:tr w:rsidR="0010502D" w:rsidRPr="006B12C1" w:rsidTr="00E13755">
        <w:tc>
          <w:tcPr>
            <w:tcW w:w="959" w:type="dxa"/>
            <w:shd w:val="clear" w:color="auto" w:fill="FFFFFF"/>
          </w:tcPr>
          <w:p w:rsidR="0010502D" w:rsidRDefault="00D46A2C" w:rsidP="00E1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D46A2C" w:rsidRDefault="00D46A2C" w:rsidP="00E1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9087" w:type="dxa"/>
            <w:shd w:val="clear" w:color="auto" w:fill="FFFFFF"/>
          </w:tcPr>
          <w:p w:rsidR="0010502D" w:rsidRDefault="00D46A2C" w:rsidP="00C424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Региональные особенности питания школьников Амурской области в сравнении с субъектами Дальневосточного Федерального округа (</w:t>
            </w:r>
            <w:r w:rsidR="00C424E3" w:rsidRPr="00DB62C7">
              <w:rPr>
                <w:rFonts w:ascii="Times New Roman" w:hAnsi="Times New Roman"/>
                <w:b/>
                <w:i/>
                <w:sz w:val="24"/>
                <w:szCs w:val="24"/>
              </w:rPr>
              <w:t>Курганова О.П.,</w:t>
            </w:r>
            <w:r w:rsidR="00C424E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Шептунов М.С., </w:t>
            </w:r>
            <w:r w:rsidR="00C424E3" w:rsidRPr="004041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Юргина О.М., </w:t>
            </w:r>
            <w:r w:rsidR="00C424E3" w:rsidRPr="00C424E3">
              <w:rPr>
                <w:rFonts w:ascii="Times New Roman" w:hAnsi="Times New Roman"/>
                <w:i/>
                <w:sz w:val="24"/>
                <w:szCs w:val="24"/>
              </w:rPr>
              <w:t>Новикова И.И., Заболотских Т.В., Коршунова Н.В.</w:t>
            </w:r>
            <w:r w:rsidR="00C424E3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5023" w:type="dxa"/>
            <w:shd w:val="clear" w:color="auto" w:fill="FFFFFF"/>
          </w:tcPr>
          <w:p w:rsidR="0010502D" w:rsidRPr="006B12C1" w:rsidRDefault="00C424E3" w:rsidP="00E137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Научно-практическое издание «Амурский медицинский журнал</w:t>
            </w:r>
            <w:r w:rsidR="002A00BD">
              <w:rPr>
                <w:rFonts w:ascii="Times New Roman" w:hAnsi="Times New Roman"/>
                <w:sz w:val="24"/>
                <w:szCs w:val="24"/>
              </w:rPr>
              <w:t>» (Благовещенск – 2022 - № 2(33) С.57 - 63</w:t>
            </w:r>
          </w:p>
        </w:tc>
      </w:tr>
      <w:tr w:rsidR="0010502D" w:rsidRPr="006B12C1" w:rsidTr="00E13755">
        <w:tc>
          <w:tcPr>
            <w:tcW w:w="959" w:type="dxa"/>
            <w:shd w:val="clear" w:color="auto" w:fill="FFFFFF"/>
          </w:tcPr>
          <w:p w:rsidR="0010502D" w:rsidRDefault="002A00BD" w:rsidP="00E1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2A00BD" w:rsidRDefault="002A00BD" w:rsidP="00E1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9087" w:type="dxa"/>
            <w:shd w:val="clear" w:color="auto" w:fill="FFFFFF"/>
          </w:tcPr>
          <w:p w:rsidR="0010502D" w:rsidRPr="00AE79B7" w:rsidRDefault="002A00BD" w:rsidP="00AE79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Эпидемиологическое расследование случаев инфицирования детей вирусом гепатита С в онкогематологическом отделении медицинской орг</w:t>
            </w:r>
            <w:r w:rsidR="00AE79B7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низации</w:t>
            </w:r>
            <w:r w:rsidR="00AE79B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E79B7" w:rsidRPr="00AE79B7">
              <w:rPr>
                <w:rFonts w:ascii="Times New Roman" w:hAnsi="Times New Roman"/>
                <w:i/>
                <w:sz w:val="24"/>
                <w:szCs w:val="24"/>
              </w:rPr>
              <w:t xml:space="preserve">Ладная Н.Н., Дементьева Л.А., </w:t>
            </w:r>
            <w:r w:rsidR="00AE79B7" w:rsidRPr="00DB62C7">
              <w:rPr>
                <w:rFonts w:ascii="Times New Roman" w:hAnsi="Times New Roman"/>
                <w:b/>
                <w:i/>
                <w:sz w:val="24"/>
                <w:szCs w:val="24"/>
              </w:rPr>
              <w:t>Курганова О.П.,</w:t>
            </w:r>
            <w:r w:rsidR="00AE79B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AE79B7" w:rsidRPr="00AE79B7">
              <w:rPr>
                <w:rFonts w:ascii="Times New Roman" w:hAnsi="Times New Roman"/>
                <w:i/>
                <w:sz w:val="24"/>
                <w:szCs w:val="24"/>
              </w:rPr>
              <w:t>Плоскирева</w:t>
            </w:r>
            <w:proofErr w:type="spellEnd"/>
            <w:r w:rsidR="00AE79B7" w:rsidRPr="00AE79B7">
              <w:rPr>
                <w:rFonts w:ascii="Times New Roman" w:hAnsi="Times New Roman"/>
                <w:i/>
                <w:sz w:val="24"/>
                <w:szCs w:val="24"/>
              </w:rPr>
              <w:t xml:space="preserve"> А.А., Пименов Н.Н.,</w:t>
            </w:r>
            <w:r w:rsidR="00AE79B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AE79B7" w:rsidRPr="00404155">
              <w:rPr>
                <w:rFonts w:ascii="Times New Roman" w:hAnsi="Times New Roman"/>
                <w:b/>
                <w:i/>
                <w:sz w:val="24"/>
                <w:szCs w:val="24"/>
              </w:rPr>
              <w:t>Бурдинская Е.Н.,</w:t>
            </w:r>
            <w:r w:rsidR="00AE79B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AE79B7" w:rsidRPr="00550A9F">
              <w:rPr>
                <w:rFonts w:ascii="Times New Roman" w:hAnsi="Times New Roman"/>
                <w:b/>
                <w:i/>
                <w:sz w:val="24"/>
                <w:szCs w:val="24"/>
              </w:rPr>
              <w:t>Юргина</w:t>
            </w:r>
            <w:proofErr w:type="spellEnd"/>
            <w:r w:rsidR="00AE79B7" w:rsidRPr="00550A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О.М.,</w:t>
            </w:r>
            <w:r w:rsidR="00AE79B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AE79B7">
              <w:rPr>
                <w:rFonts w:ascii="Times New Roman" w:hAnsi="Times New Roman"/>
                <w:i/>
                <w:sz w:val="24"/>
                <w:szCs w:val="24"/>
              </w:rPr>
              <w:t>Козырина</w:t>
            </w:r>
            <w:proofErr w:type="spellEnd"/>
            <w:r w:rsidR="00AE79B7">
              <w:rPr>
                <w:rFonts w:ascii="Times New Roman" w:hAnsi="Times New Roman"/>
                <w:i/>
                <w:sz w:val="24"/>
                <w:szCs w:val="24"/>
              </w:rPr>
              <w:t xml:space="preserve"> Н.В., Соколова Е.В., Чуланов В.П., Музыка А.Д., Комарова С.В.</w:t>
            </w:r>
            <w:r w:rsidR="0022562B">
              <w:rPr>
                <w:rFonts w:ascii="Times New Roman" w:hAnsi="Times New Roman"/>
                <w:i/>
                <w:sz w:val="24"/>
                <w:szCs w:val="24"/>
              </w:rPr>
              <w:t>, Покровский В.В., Попова А.Ю., Ежлова Е.Б., Игонина Е.П., Акимкин В.Г.)</w:t>
            </w:r>
          </w:p>
        </w:tc>
        <w:tc>
          <w:tcPr>
            <w:tcW w:w="5023" w:type="dxa"/>
            <w:shd w:val="clear" w:color="auto" w:fill="FFFFFF"/>
          </w:tcPr>
          <w:p w:rsidR="0010502D" w:rsidRPr="006B12C1" w:rsidRDefault="0022562B" w:rsidP="00E137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«Эпидемиология и инфекционные болезни) – 2022 - № 4 (том 12) – С.52 -53</w:t>
            </w:r>
          </w:p>
        </w:tc>
      </w:tr>
      <w:tr w:rsidR="0010502D" w:rsidRPr="006B12C1" w:rsidTr="00E13755">
        <w:tc>
          <w:tcPr>
            <w:tcW w:w="959" w:type="dxa"/>
            <w:shd w:val="clear" w:color="auto" w:fill="FFFFFF"/>
          </w:tcPr>
          <w:p w:rsidR="0010502D" w:rsidRDefault="0010502D" w:rsidP="00E1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7" w:type="dxa"/>
            <w:shd w:val="clear" w:color="auto" w:fill="FFFFFF"/>
          </w:tcPr>
          <w:p w:rsidR="0010502D" w:rsidRDefault="0010502D" w:rsidP="00E137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3" w:type="dxa"/>
            <w:shd w:val="clear" w:color="auto" w:fill="FFFFFF"/>
          </w:tcPr>
          <w:p w:rsidR="0010502D" w:rsidRPr="006B12C1" w:rsidRDefault="0010502D" w:rsidP="00E137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0484" w:rsidRDefault="00F70484"/>
    <w:sectPr w:rsidR="00F70484" w:rsidSect="001050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502D"/>
    <w:rsid w:val="0010502D"/>
    <w:rsid w:val="0022562B"/>
    <w:rsid w:val="002A00BD"/>
    <w:rsid w:val="003F7D69"/>
    <w:rsid w:val="00AE79B7"/>
    <w:rsid w:val="00BC157E"/>
    <w:rsid w:val="00C424E3"/>
    <w:rsid w:val="00D46A2C"/>
    <w:rsid w:val="00F70484"/>
    <w:rsid w:val="00FB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F43C0-4439-4CF3-89B7-5577120E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0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ORGOTD01</dc:creator>
  <cp:lastModifiedBy>ORGOTD01</cp:lastModifiedBy>
  <cp:revision>3</cp:revision>
  <dcterms:created xsi:type="dcterms:W3CDTF">2022-12-19T04:25:00Z</dcterms:created>
  <dcterms:modified xsi:type="dcterms:W3CDTF">2022-12-19T05:35:00Z</dcterms:modified>
</cp:coreProperties>
</file>